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4FF" w:rsidRPr="00AD0955" w:rsidRDefault="00B705DB" w:rsidP="005A74FF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Zmodyfikowany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br/>
      </w:r>
      <w:r w:rsidR="005A74FF"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 w:rsidR="005A74FF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="005A74FF"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5A74FF" w:rsidRPr="00AD0955" w:rsidRDefault="005A74FF" w:rsidP="005A74FF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33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5A74FF" w:rsidRPr="00AD0955" w:rsidRDefault="005A74FF" w:rsidP="005A74FF">
      <w:pPr>
        <w:widowControl/>
        <w:autoSpaceDN/>
        <w:ind w:left="7229"/>
        <w:jc w:val="right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5A74FF" w:rsidRPr="00AD0955" w:rsidRDefault="005A74FF" w:rsidP="005A74FF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5A74FF" w:rsidRPr="00AD0955" w:rsidRDefault="005A74FF" w:rsidP="005A74FF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:rsidR="005A74FF" w:rsidRPr="00AD0955" w:rsidRDefault="005A74FF" w:rsidP="005A74F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bookmarkStart w:id="0" w:name="_GoBack"/>
      <w:bookmarkEnd w:id="0"/>
    </w:p>
    <w:p w:rsidR="005A74FF" w:rsidRPr="00AD0955" w:rsidRDefault="005A74FF" w:rsidP="005A74F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A74FF" w:rsidRPr="00AD0955" w:rsidRDefault="005A74FF" w:rsidP="005A74F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A74FF" w:rsidRPr="00AD0955" w:rsidRDefault="005A74FF" w:rsidP="005A74F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A74FF" w:rsidRPr="00AD0955" w:rsidRDefault="005A74FF" w:rsidP="005A74F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A74FF" w:rsidRPr="00AD0955" w:rsidRDefault="005A74FF" w:rsidP="005A74F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A74FF" w:rsidRPr="00AD0955" w:rsidRDefault="005A74FF" w:rsidP="005A74FF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5A74FF" w:rsidRPr="00AD0955" w:rsidRDefault="005A74FF" w:rsidP="005A74FF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:rsidR="005A74FF" w:rsidRPr="00AD0955" w:rsidRDefault="005A74FF" w:rsidP="005A74F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A74FF" w:rsidRPr="00AD0955" w:rsidRDefault="005A74FF" w:rsidP="005A74F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A74FF" w:rsidRPr="00AD0955" w:rsidRDefault="005A74FF" w:rsidP="005A74F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A74FF" w:rsidRPr="00AD0955" w:rsidRDefault="005A74FF" w:rsidP="005A74F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A74FF" w:rsidRPr="00AD0955" w:rsidRDefault="005A74FF" w:rsidP="005A74F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A74FF" w:rsidRPr="00AD0955" w:rsidRDefault="005A74FF" w:rsidP="005A74FF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5A74FF" w:rsidRPr="00AD0955" w:rsidRDefault="005A74FF" w:rsidP="005A74FF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 xml:space="preserve">Oświadczam, że osoby, które będą uczestniczyć w wykonywaniu zamówienia posiadają wymagane uprawnienia zgodnie z ustawą </w:t>
      </w:r>
      <w:r w:rsidRPr="00AD0955">
        <w:rPr>
          <w:rFonts w:eastAsia="Times New Roman" w:cs="Times New Roman"/>
          <w:i/>
          <w:iCs/>
          <w:kern w:val="0"/>
          <w:lang w:eastAsia="ar-SA" w:bidi="ar-SA"/>
        </w:rPr>
        <w:t>Prawo budowlane</w:t>
      </w:r>
      <w:r w:rsidRPr="00AD0955">
        <w:rPr>
          <w:rFonts w:eastAsia="Times New Roman" w:cs="Times New Roman"/>
          <w:kern w:val="0"/>
          <w:lang w:eastAsia="ar-SA" w:bidi="ar-SA"/>
        </w:rPr>
        <w:t xml:space="preserve">, w </w:t>
      </w:r>
      <w:r>
        <w:rPr>
          <w:rFonts w:eastAsia="Times New Roman" w:cs="Times New Roman"/>
          <w:kern w:val="0"/>
          <w:lang w:eastAsia="ar-SA" w:bidi="ar-SA"/>
        </w:rPr>
        <w:t xml:space="preserve">tym </w:t>
      </w:r>
      <w:r w:rsidRPr="002A739A">
        <w:rPr>
          <w:rFonts w:eastAsia="Times New Roman" w:cs="Times New Roman"/>
          <w:kern w:val="0"/>
          <w:lang w:eastAsia="ar-SA" w:bidi="ar-SA"/>
        </w:rPr>
        <w:t>uprawnienia SEP energetyczne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A739A">
        <w:rPr>
          <w:rFonts w:eastAsia="Times New Roman" w:cs="Times New Roman"/>
          <w:kern w:val="0"/>
          <w:lang w:eastAsia="ar-SA" w:bidi="ar-SA"/>
        </w:rPr>
        <w:t xml:space="preserve">G2, uprawnienia SEP elektryczne do 1 </w:t>
      </w:r>
      <w:proofErr w:type="spellStart"/>
      <w:r w:rsidRPr="002A739A">
        <w:rPr>
          <w:rFonts w:eastAsia="Times New Roman" w:cs="Times New Roman"/>
          <w:kern w:val="0"/>
          <w:lang w:eastAsia="ar-SA" w:bidi="ar-SA"/>
        </w:rPr>
        <w:t>kV</w:t>
      </w:r>
      <w:proofErr w:type="spellEnd"/>
      <w:r w:rsidRPr="002A739A">
        <w:rPr>
          <w:rFonts w:eastAsia="Times New Roman" w:cs="Times New Roman"/>
          <w:kern w:val="0"/>
          <w:lang w:eastAsia="ar-SA" w:bidi="ar-SA"/>
        </w:rPr>
        <w:t xml:space="preserve">, uprawnienia spawalnicze oraz 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A739A">
        <w:rPr>
          <w:rFonts w:eastAsia="Times New Roman" w:cs="Times New Roman"/>
          <w:kern w:val="0"/>
          <w:lang w:eastAsia="ar-SA" w:bidi="ar-SA"/>
        </w:rPr>
        <w:t>licencj</w:t>
      </w:r>
      <w:r w:rsidR="00E355A7">
        <w:rPr>
          <w:rFonts w:eastAsia="Times New Roman" w:cs="Times New Roman"/>
          <w:kern w:val="0"/>
          <w:lang w:eastAsia="ar-SA" w:bidi="ar-SA"/>
        </w:rPr>
        <w:t>ę</w:t>
      </w:r>
      <w:r w:rsidRPr="002A739A">
        <w:rPr>
          <w:rFonts w:eastAsia="Times New Roman" w:cs="Times New Roman"/>
          <w:kern w:val="0"/>
          <w:lang w:eastAsia="ar-SA" w:bidi="ar-SA"/>
        </w:rPr>
        <w:t xml:space="preserve"> instalatora NICE</w:t>
      </w:r>
      <w:r>
        <w:rPr>
          <w:rFonts w:eastAsia="Times New Roman" w:cs="Times New Roman"/>
          <w:kern w:val="0"/>
          <w:lang w:eastAsia="ar-SA" w:bidi="ar-SA"/>
        </w:rPr>
        <w:t>,</w:t>
      </w:r>
      <w:r w:rsidRPr="002A739A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>w</w:t>
      </w:r>
      <w:r w:rsidRPr="00AD0955">
        <w:rPr>
          <w:rFonts w:eastAsia="Times New Roman" w:cs="Times New Roman"/>
          <w:kern w:val="0"/>
          <w:lang w:eastAsia="ar-SA" w:bidi="ar-SA"/>
        </w:rPr>
        <w:t xml:space="preserve"> pełni pozwalające na realizację przedmiotu zamówienia.</w:t>
      </w:r>
    </w:p>
    <w:p w:rsidR="005A74FF" w:rsidRPr="00AD0955" w:rsidRDefault="005A74FF" w:rsidP="005A74FF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A74FF" w:rsidRPr="00AD0955" w:rsidRDefault="005A74FF" w:rsidP="005A74F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A74FF" w:rsidRPr="00AD0955" w:rsidRDefault="005A74FF" w:rsidP="005A74F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A74FF" w:rsidRPr="00AD0955" w:rsidRDefault="005A74FF" w:rsidP="005A74F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A74FF" w:rsidRPr="00AD0955" w:rsidRDefault="005A74FF" w:rsidP="005A74FF">
      <w:pPr>
        <w:widowControl/>
        <w:autoSpaceDN/>
        <w:spacing w:line="320" w:lineRule="exact"/>
        <w:ind w:firstLine="8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A74FF" w:rsidRPr="00AD0955" w:rsidRDefault="005A74FF" w:rsidP="005A74F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5A74FF" w:rsidRPr="00AD0955" w:rsidRDefault="005A74FF" w:rsidP="005A74FF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5A74FF" w:rsidRPr="00AD0955" w:rsidRDefault="005A74FF" w:rsidP="005A74FF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AD0955">
        <w:rPr>
          <w:rFonts w:eastAsia="Times New Roman" w:cs="Times New Roman"/>
          <w:kern w:val="0"/>
          <w:lang w:eastAsia="ar-SA" w:bidi="ar-SA"/>
        </w:rPr>
        <w:t>)</w:t>
      </w:r>
    </w:p>
    <w:p w:rsidR="005A74FF" w:rsidRPr="00AD0955" w:rsidRDefault="005A74FF" w:rsidP="005A74FF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ascii="Century Gothic" w:eastAsia="Times New Roman" w:hAnsi="Century Gothic" w:cs="Times New Roman"/>
          <w:b/>
          <w:iCs/>
          <w:kern w:val="0"/>
          <w:sz w:val="16"/>
          <w:szCs w:val="16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ascii="Century Gothic" w:eastAsia="Times New Roman" w:hAnsi="Century Gothic" w:cs="Times New Roman"/>
          <w:b/>
          <w:iCs/>
          <w:kern w:val="0"/>
          <w:sz w:val="16"/>
          <w:szCs w:val="16"/>
          <w:lang w:eastAsia="ar-SA" w:bidi="ar-SA"/>
        </w:rPr>
      </w:pPr>
    </w:p>
    <w:p w:rsidR="005A74FF" w:rsidRPr="000E0D0A" w:rsidRDefault="005A74FF" w:rsidP="005A74FF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"/>
          <w:szCs w:val="2"/>
          <w:lang w:eastAsia="ar-SA" w:bidi="ar-SA"/>
        </w:rPr>
      </w:pPr>
    </w:p>
    <w:p w:rsidR="005A74FF" w:rsidRPr="001A21F5" w:rsidRDefault="005A74FF" w:rsidP="005A74FF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"/>
          <w:szCs w:val="2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 w:rsidP="005A74FF">
      <w:pPr>
        <w:widowControl/>
        <w:autoSpaceDN/>
        <w:ind w:left="6663" w:firstLine="283"/>
        <w:textAlignment w:val="auto"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</w:p>
    <w:p w:rsidR="005A74FF" w:rsidRDefault="005A74FF"/>
    <w:sectPr w:rsidR="005A7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FF"/>
    <w:rsid w:val="005A74FF"/>
    <w:rsid w:val="00B705DB"/>
    <w:rsid w:val="00E3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2B93"/>
  <w15:chartTrackingRefBased/>
  <w15:docId w15:val="{5795DE78-C01C-4FD9-88EA-DAEE09F1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A74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3</cp:revision>
  <dcterms:created xsi:type="dcterms:W3CDTF">2025-10-22T12:06:00Z</dcterms:created>
  <dcterms:modified xsi:type="dcterms:W3CDTF">2025-10-22T12:18:00Z</dcterms:modified>
</cp:coreProperties>
</file>